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8629" w14:textId="37D3A194" w:rsidR="006902E1" w:rsidRPr="006902E1" w:rsidRDefault="00EB1E8A" w:rsidP="006902E1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Oyster Task Force </w:t>
      </w:r>
      <w:r w:rsidR="00B66D63">
        <w:rPr>
          <w:rFonts w:cs="Arial"/>
          <w:b/>
          <w:bCs/>
          <w:sz w:val="28"/>
          <w:szCs w:val="28"/>
        </w:rPr>
        <w:t>Public-</w:t>
      </w:r>
      <w:r w:rsidR="006902E1" w:rsidRPr="006902E1">
        <w:rPr>
          <w:rFonts w:cs="Arial"/>
          <w:b/>
          <w:bCs/>
          <w:sz w:val="28"/>
          <w:szCs w:val="28"/>
        </w:rPr>
        <w:t>Private Oyster Grounds Committee</w:t>
      </w:r>
    </w:p>
    <w:p w14:paraId="02F6B3A2" w14:textId="1E0FA1DA" w:rsidR="006902E1" w:rsidRPr="00157637" w:rsidRDefault="008142B1" w:rsidP="006902E1">
      <w:pPr>
        <w:widowControl w:val="0"/>
        <w:autoSpaceDE w:val="0"/>
        <w:autoSpaceDN w:val="0"/>
        <w:adjustRightInd w:val="0"/>
        <w:ind w:left="144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Tuesday, April 18</w:t>
      </w:r>
      <w:r w:rsidR="005C124A" w:rsidRPr="00157637">
        <w:rPr>
          <w:rFonts w:cs="Arial"/>
          <w:b/>
          <w:sz w:val="28"/>
          <w:szCs w:val="28"/>
        </w:rPr>
        <w:t>, 2017</w:t>
      </w:r>
      <w:r w:rsidR="00615B61" w:rsidRPr="00157637">
        <w:rPr>
          <w:rFonts w:cs="Arial"/>
          <w:b/>
          <w:sz w:val="28"/>
          <w:szCs w:val="28"/>
        </w:rPr>
        <w:t xml:space="preserve">, </w:t>
      </w:r>
      <w:r w:rsidR="00A37A9B">
        <w:rPr>
          <w:rFonts w:cs="Arial"/>
          <w:b/>
          <w:sz w:val="28"/>
          <w:szCs w:val="28"/>
        </w:rPr>
        <w:t>9:3</w:t>
      </w:r>
      <w:r w:rsidR="00F56E44" w:rsidRPr="00157637">
        <w:rPr>
          <w:rFonts w:cs="Arial"/>
          <w:b/>
          <w:sz w:val="28"/>
          <w:szCs w:val="28"/>
        </w:rPr>
        <w:t>0 A</w:t>
      </w:r>
      <w:r w:rsidR="00942E26" w:rsidRPr="00157637">
        <w:rPr>
          <w:rFonts w:cs="Arial"/>
          <w:b/>
          <w:sz w:val="28"/>
          <w:szCs w:val="28"/>
        </w:rPr>
        <w:t>.M</w:t>
      </w:r>
      <w:r w:rsidR="006902E1" w:rsidRPr="00157637">
        <w:rPr>
          <w:rFonts w:cs="Arial"/>
          <w:b/>
          <w:sz w:val="28"/>
          <w:szCs w:val="28"/>
        </w:rPr>
        <w:t>.</w:t>
      </w:r>
    </w:p>
    <w:p w14:paraId="4D55EE12" w14:textId="77777777" w:rsidR="006902E1" w:rsidRPr="00157637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57637">
        <w:rPr>
          <w:rFonts w:cs="Arial"/>
          <w:b/>
          <w:sz w:val="28"/>
          <w:szCs w:val="28"/>
        </w:rPr>
        <w:t>UNO Advanced Technology Center</w:t>
      </w:r>
    </w:p>
    <w:p w14:paraId="749B066C" w14:textId="77777777" w:rsidR="006902E1" w:rsidRPr="00157637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57637">
        <w:rPr>
          <w:rFonts w:cs="Arial"/>
          <w:b/>
          <w:sz w:val="28"/>
          <w:szCs w:val="28"/>
        </w:rPr>
        <w:t>2</w:t>
      </w:r>
      <w:r w:rsidR="00942E26" w:rsidRPr="00157637">
        <w:rPr>
          <w:rFonts w:cs="Arial"/>
          <w:b/>
          <w:sz w:val="28"/>
          <w:szCs w:val="28"/>
        </w:rPr>
        <w:t>021 Lakeshore Drive, Suite 210</w:t>
      </w:r>
    </w:p>
    <w:p w14:paraId="7A5264ED" w14:textId="77777777" w:rsidR="006902E1" w:rsidRPr="00157637" w:rsidRDefault="006902E1" w:rsidP="006902E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57637">
        <w:rPr>
          <w:rFonts w:cs="Arial"/>
          <w:b/>
          <w:sz w:val="28"/>
          <w:szCs w:val="28"/>
        </w:rPr>
        <w:t>New Orleans 70122</w:t>
      </w:r>
    </w:p>
    <w:p w14:paraId="45F6D680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</w:p>
    <w:p w14:paraId="298FD6D3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</w:p>
    <w:p w14:paraId="0E312CD4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880" w:firstLine="720"/>
        <w:rPr>
          <w:rFonts w:cs="Arial"/>
          <w:sz w:val="28"/>
          <w:szCs w:val="28"/>
        </w:rPr>
      </w:pPr>
      <w:r w:rsidRPr="006902E1">
        <w:rPr>
          <w:rFonts w:cs="Arial"/>
          <w:b/>
          <w:bCs/>
          <w:sz w:val="28"/>
          <w:szCs w:val="28"/>
          <w:u w:val="single"/>
        </w:rPr>
        <w:t>AGENDA</w:t>
      </w:r>
    </w:p>
    <w:p w14:paraId="0F918222" w14:textId="77777777" w:rsidR="006902E1" w:rsidRDefault="006902E1" w:rsidP="006902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5C39FFE8" w14:textId="77777777" w:rsidR="006902E1" w:rsidRPr="00E42B5B" w:rsidRDefault="006902E1" w:rsidP="00453D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Arial"/>
          <w:sz w:val="26"/>
          <w:szCs w:val="26"/>
        </w:rPr>
      </w:pPr>
      <w:r w:rsidRPr="00E42B5B">
        <w:rPr>
          <w:rFonts w:cs="Arial"/>
          <w:sz w:val="26"/>
          <w:szCs w:val="26"/>
        </w:rPr>
        <w:t>Call to Order</w:t>
      </w:r>
    </w:p>
    <w:p w14:paraId="132E5BE7" w14:textId="7903AD64" w:rsidR="00453D64" w:rsidRPr="00E42B5B" w:rsidRDefault="00453D64" w:rsidP="00453D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Arial"/>
          <w:sz w:val="26"/>
          <w:szCs w:val="26"/>
        </w:rPr>
      </w:pPr>
      <w:r w:rsidRPr="00E42B5B">
        <w:rPr>
          <w:rFonts w:cs="Arial"/>
          <w:sz w:val="26"/>
          <w:szCs w:val="26"/>
        </w:rPr>
        <w:t>Discussion of Recommendations RE: Oyster Seed Grounds</w:t>
      </w:r>
    </w:p>
    <w:p w14:paraId="58510D41" w14:textId="3CCF261D" w:rsidR="00453D64" w:rsidRPr="00E42B5B" w:rsidRDefault="00453D64" w:rsidP="00453D64">
      <w:pPr>
        <w:pStyle w:val="ListParagraph"/>
        <w:widowControl w:val="0"/>
        <w:autoSpaceDE w:val="0"/>
        <w:autoSpaceDN w:val="0"/>
        <w:adjustRightInd w:val="0"/>
        <w:ind w:left="1080" w:right="-720"/>
        <w:rPr>
          <w:rFonts w:cs="Arial"/>
          <w:sz w:val="26"/>
          <w:szCs w:val="26"/>
        </w:rPr>
      </w:pPr>
      <w:r w:rsidRPr="00E42B5B">
        <w:rPr>
          <w:rFonts w:cs="Arial"/>
          <w:sz w:val="26"/>
          <w:szCs w:val="26"/>
        </w:rPr>
        <w:t>Vessel Permit Training Requirements</w:t>
      </w:r>
    </w:p>
    <w:p w14:paraId="3ED22025" w14:textId="77777777" w:rsidR="00E42B5B" w:rsidRPr="00E42B5B" w:rsidRDefault="00453D64" w:rsidP="00E42B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Arial"/>
          <w:sz w:val="26"/>
          <w:szCs w:val="26"/>
        </w:rPr>
      </w:pPr>
      <w:r w:rsidRPr="00E42B5B">
        <w:rPr>
          <w:rFonts w:cs="Arial"/>
          <w:sz w:val="26"/>
          <w:szCs w:val="26"/>
        </w:rPr>
        <w:t>Discussion of Draft Legislation RE: Alternative Oyster Culture; Permits</w:t>
      </w:r>
    </w:p>
    <w:p w14:paraId="4BF72804" w14:textId="1E28104C" w:rsidR="00E42B5B" w:rsidRPr="00E42B5B" w:rsidRDefault="00E42B5B" w:rsidP="00E42B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Arial"/>
          <w:sz w:val="26"/>
          <w:szCs w:val="26"/>
        </w:rPr>
      </w:pPr>
      <w:r w:rsidRPr="00E42B5B">
        <w:rPr>
          <w:rFonts w:cs="Arial"/>
          <w:sz w:val="26"/>
          <w:szCs w:val="26"/>
        </w:rPr>
        <w:t xml:space="preserve">Discussion of </w:t>
      </w:r>
      <w:r w:rsidRPr="00E42B5B">
        <w:rPr>
          <w:rFonts w:asciiTheme="minorHAnsi" w:eastAsia="Times New Roman" w:hAnsiTheme="minorHAnsi"/>
          <w:color w:val="444E51"/>
          <w:sz w:val="26"/>
          <w:szCs w:val="26"/>
          <w:shd w:val="clear" w:color="auto" w:fill="FFFFFF"/>
        </w:rPr>
        <w:t>Louisiana’s System-Wide Assessment and Monitoring Program</w:t>
      </w:r>
    </w:p>
    <w:p w14:paraId="62FEC132" w14:textId="71077EB2" w:rsidR="00E42B5B" w:rsidRPr="0042413B" w:rsidRDefault="00E42B5B" w:rsidP="00453D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Discussion of </w:t>
      </w:r>
      <w:r w:rsidR="001164F5">
        <w:rPr>
          <w:rFonts w:cs="Arial"/>
          <w:sz w:val="26"/>
          <w:szCs w:val="26"/>
        </w:rPr>
        <w:t>Proposed Legislation to Set Limits on</w:t>
      </w:r>
      <w:r w:rsidR="004D503F">
        <w:rPr>
          <w:rFonts w:cs="Arial"/>
          <w:sz w:val="26"/>
          <w:szCs w:val="26"/>
        </w:rPr>
        <w:t xml:space="preserve"> Non-Living Materials </w:t>
      </w:r>
      <w:r w:rsidR="001164F5">
        <w:rPr>
          <w:rFonts w:cs="Arial"/>
          <w:sz w:val="26"/>
          <w:szCs w:val="26"/>
        </w:rPr>
        <w:t xml:space="preserve">in Seed </w:t>
      </w:r>
      <w:r w:rsidR="001164F5" w:rsidRPr="0042413B">
        <w:rPr>
          <w:rFonts w:cs="Arial"/>
          <w:sz w:val="26"/>
          <w:szCs w:val="26"/>
        </w:rPr>
        <w:t>Loads Taken from the Public Seed Grounds</w:t>
      </w:r>
    </w:p>
    <w:p w14:paraId="5936D447" w14:textId="1ECAD024" w:rsidR="0042413B" w:rsidRPr="0042413B" w:rsidRDefault="0042413B" w:rsidP="004241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Arial"/>
          <w:sz w:val="26"/>
          <w:szCs w:val="26"/>
        </w:rPr>
      </w:pPr>
      <w:r w:rsidRPr="0042413B">
        <w:rPr>
          <w:rFonts w:cs="Arial"/>
          <w:sz w:val="26"/>
          <w:szCs w:val="26"/>
        </w:rPr>
        <w:t>Discussion of Moratorium Lifting Draft NOI</w:t>
      </w:r>
    </w:p>
    <w:p w14:paraId="3CE8E6A0" w14:textId="77777777" w:rsidR="00942E26" w:rsidRPr="0042413B" w:rsidRDefault="006902E1" w:rsidP="00453D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Arial"/>
          <w:sz w:val="26"/>
          <w:szCs w:val="26"/>
        </w:rPr>
      </w:pPr>
      <w:r w:rsidRPr="0042413B">
        <w:rPr>
          <w:rFonts w:cs="Arial"/>
          <w:sz w:val="26"/>
          <w:szCs w:val="26"/>
        </w:rPr>
        <w:t>Public Comment</w:t>
      </w:r>
    </w:p>
    <w:p w14:paraId="4DE464A9" w14:textId="77777777" w:rsidR="00942E26" w:rsidRPr="0042413B" w:rsidRDefault="006902E1" w:rsidP="00453D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Arial"/>
          <w:sz w:val="26"/>
          <w:szCs w:val="26"/>
        </w:rPr>
      </w:pPr>
      <w:r w:rsidRPr="0042413B">
        <w:rPr>
          <w:rFonts w:cs="Arial"/>
          <w:sz w:val="26"/>
          <w:szCs w:val="26"/>
        </w:rPr>
        <w:t>Set next meeting</w:t>
      </w:r>
    </w:p>
    <w:p w14:paraId="4DF68DBF" w14:textId="77777777" w:rsidR="006902E1" w:rsidRPr="00E42B5B" w:rsidRDefault="006902E1" w:rsidP="00453D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Arial"/>
          <w:sz w:val="26"/>
          <w:szCs w:val="26"/>
        </w:rPr>
      </w:pPr>
      <w:r w:rsidRPr="00E42B5B">
        <w:rPr>
          <w:rFonts w:cs="Arial"/>
          <w:sz w:val="26"/>
          <w:szCs w:val="26"/>
        </w:rPr>
        <w:t xml:space="preserve">Adjourn </w:t>
      </w:r>
    </w:p>
    <w:p w14:paraId="4E92C857" w14:textId="1CCAB4C5" w:rsidR="00886BA8" w:rsidRPr="00886BA8" w:rsidRDefault="006902E1" w:rsidP="00886BA8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 </w:t>
      </w:r>
    </w:p>
    <w:p w14:paraId="30B1FC36" w14:textId="46763690" w:rsidR="00886BA8" w:rsidRPr="00886BA8" w:rsidRDefault="00886BA8" w:rsidP="00886BA8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886BA8">
        <w:rPr>
          <w:rFonts w:asciiTheme="minorHAnsi" w:hAnsiTheme="minorHAnsi" w:cs="Arial"/>
        </w:rPr>
        <w:t xml:space="preserve">The meeting will be held in compliance with Louisiana’s Open Meetings Law as defined by Louisiana R.S. 42:11, et seq.  The public is invited to attend.  To listen in to the meeting via webinar register at: </w:t>
      </w:r>
    </w:p>
    <w:p w14:paraId="2F771313" w14:textId="77777777" w:rsidR="000B5BE8" w:rsidRDefault="000B5BE8" w:rsidP="00886BA8">
      <w:pPr>
        <w:rPr>
          <w:rFonts w:ascii="Times" w:eastAsia="Times New Roman" w:hAnsi="Times"/>
        </w:rPr>
      </w:pPr>
    </w:p>
    <w:bookmarkStart w:id="0" w:name="_GoBack"/>
    <w:bookmarkEnd w:id="0"/>
    <w:p w14:paraId="78294839" w14:textId="77777777" w:rsidR="00886BA8" w:rsidRPr="00886BA8" w:rsidRDefault="00886BA8" w:rsidP="00886BA8">
      <w:pPr>
        <w:rPr>
          <w:rFonts w:ascii="Times" w:eastAsia="Times New Roman" w:hAnsi="Times"/>
        </w:rPr>
      </w:pPr>
      <w:r w:rsidRPr="00886BA8">
        <w:rPr>
          <w:rFonts w:ascii="Times" w:eastAsia="Times New Roman" w:hAnsi="Times"/>
        </w:rPr>
        <w:fldChar w:fldCharType="begin"/>
      </w:r>
      <w:r w:rsidRPr="00886BA8">
        <w:rPr>
          <w:rFonts w:ascii="Times" w:eastAsia="Times New Roman" w:hAnsi="Times"/>
        </w:rPr>
        <w:instrText xml:space="preserve"> HYPERLINK "https://attendee.gotowebinar.com/register/6734671829826455811" \t "_blank" </w:instrText>
      </w:r>
      <w:r w:rsidRPr="00886BA8">
        <w:rPr>
          <w:rFonts w:ascii="Times" w:eastAsia="Times New Roman" w:hAnsi="Times"/>
        </w:rPr>
      </w:r>
      <w:r w:rsidRPr="00886BA8">
        <w:rPr>
          <w:rFonts w:ascii="Times" w:eastAsia="Times New Roman" w:hAnsi="Times"/>
        </w:rPr>
        <w:fldChar w:fldCharType="separate"/>
      </w:r>
      <w:r w:rsidRPr="00886BA8">
        <w:rPr>
          <w:rFonts w:ascii="CitrixSans-Regular" w:eastAsia="Times New Roman" w:hAnsi="CitrixSans-Regular"/>
          <w:color w:val="389ED8"/>
          <w:bdr w:val="none" w:sz="0" w:space="0" w:color="auto" w:frame="1"/>
        </w:rPr>
        <w:t>https://attendee.gotowebinar.com/register/6734671829826455811</w:t>
      </w:r>
      <w:r w:rsidRPr="00886BA8">
        <w:rPr>
          <w:rFonts w:ascii="Times" w:eastAsia="Times New Roman" w:hAnsi="Times"/>
        </w:rPr>
        <w:fldChar w:fldCharType="end"/>
      </w:r>
    </w:p>
    <w:p w14:paraId="372580E7" w14:textId="77777777" w:rsidR="00886BA8" w:rsidRPr="00886BA8" w:rsidRDefault="00886BA8" w:rsidP="00886BA8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34CEFD3A" w14:textId="77777777" w:rsidR="00886BA8" w:rsidRPr="00886BA8" w:rsidRDefault="00886BA8" w:rsidP="00886BA8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886BA8">
        <w:rPr>
          <w:rFonts w:asciiTheme="minorHAnsi" w:hAnsiTheme="minorHAnsi" w:cs="Arial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886BA8">
          <w:rPr>
            <w:rFonts w:asciiTheme="minorHAnsi" w:hAnsiTheme="minorHAnsi" w:cs="Arial"/>
            <w:u w:val="single"/>
          </w:rPr>
          <w:t>www.wlf.la.gov</w:t>
        </w:r>
      </w:hyperlink>
      <w:r w:rsidRPr="00886BA8">
        <w:rPr>
          <w:rFonts w:asciiTheme="minorHAnsi" w:hAnsiTheme="minorHAnsi" w:cs="Arial"/>
        </w:rPr>
        <w:t xml:space="preserve">. To receive email alerts, signup at </w:t>
      </w:r>
      <w:hyperlink r:id="rId7" w:history="1">
        <w:r w:rsidRPr="00886BA8">
          <w:rPr>
            <w:rFonts w:asciiTheme="minorHAnsi" w:hAnsiTheme="minorHAnsi" w:cs="Arial"/>
            <w:u w:val="single"/>
          </w:rPr>
          <w:t>http://www.wlf.la.gov/signup</w:t>
        </w:r>
      </w:hyperlink>
      <w:r w:rsidRPr="00886BA8">
        <w:rPr>
          <w:rFonts w:asciiTheme="minorHAnsi" w:hAnsiTheme="minorHAnsi" w:cs="Arial"/>
        </w:rPr>
        <w:t>.</w:t>
      </w:r>
    </w:p>
    <w:p w14:paraId="03D575B6" w14:textId="77777777" w:rsidR="00886BA8" w:rsidRPr="00886BA8" w:rsidRDefault="00886BA8" w:rsidP="00886BA8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13B2145B" w14:textId="55E0668B" w:rsidR="00886BA8" w:rsidRPr="00886BA8" w:rsidRDefault="00886BA8" w:rsidP="00886BA8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886BA8">
        <w:rPr>
          <w:rFonts w:asciiTheme="minorHAnsi" w:hAnsiTheme="minorHAnsi" w:cs="Arial"/>
        </w:rPr>
        <w:t>The Louisiana Department of Wildlife and Fisheries is</w:t>
      </w:r>
      <w:r>
        <w:rPr>
          <w:rFonts w:asciiTheme="minorHAnsi" w:hAnsiTheme="minorHAnsi" w:cs="Arial"/>
        </w:rPr>
        <w:t xml:space="preserve"> committed to accommodating all </w:t>
      </w:r>
      <w:r w:rsidRPr="00886BA8">
        <w:rPr>
          <w:rFonts w:asciiTheme="minorHAnsi" w:hAnsiTheme="minorHAnsi" w:cs="Arial"/>
        </w:rPr>
        <w:t>reasonable special requests regarding access to our meetings. Please direct all sign</w:t>
      </w:r>
      <w:r>
        <w:rPr>
          <w:rFonts w:asciiTheme="minorHAnsi" w:hAnsiTheme="minorHAnsi" w:cs="Arial"/>
        </w:rPr>
        <w:t xml:space="preserve"> </w:t>
      </w:r>
      <w:r w:rsidRPr="00886BA8">
        <w:rPr>
          <w:rFonts w:asciiTheme="minorHAnsi" w:hAnsiTheme="minorHAnsi" w:cs="Arial"/>
        </w:rPr>
        <w:t>language interpreting services or other accommodation needs to the contact at the top of</w:t>
      </w:r>
      <w:r>
        <w:rPr>
          <w:rFonts w:asciiTheme="minorHAnsi" w:hAnsiTheme="minorHAnsi" w:cs="Arial"/>
        </w:rPr>
        <w:t xml:space="preserve"> </w:t>
      </w:r>
      <w:r w:rsidRPr="00886BA8">
        <w:rPr>
          <w:rFonts w:asciiTheme="minorHAnsi" w:hAnsiTheme="minorHAnsi" w:cs="Arial"/>
        </w:rPr>
        <w:t>this announcement at least 72 hours prior to the meeting date. </w:t>
      </w:r>
    </w:p>
    <w:p w14:paraId="50A180A4" w14:textId="77777777" w:rsidR="006902E1" w:rsidRPr="00886BA8" w:rsidRDefault="006902E1" w:rsidP="006902E1">
      <w:pPr>
        <w:spacing w:before="120" w:after="120"/>
        <w:rPr>
          <w:rFonts w:asciiTheme="minorHAnsi" w:hAnsiTheme="minorHAnsi"/>
        </w:rPr>
      </w:pPr>
    </w:p>
    <w:p w14:paraId="5ED0ED44" w14:textId="77777777" w:rsidR="007A1CB9" w:rsidRPr="00886BA8" w:rsidRDefault="007A1CB9" w:rsidP="006902E1">
      <w:pPr>
        <w:rPr>
          <w:rFonts w:asciiTheme="minorHAnsi" w:hAnsiTheme="minorHAnsi"/>
        </w:rPr>
      </w:pPr>
    </w:p>
    <w:sectPr w:rsidR="007A1CB9" w:rsidRPr="00886BA8" w:rsidSect="007A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498"/>
    <w:multiLevelType w:val="hybridMultilevel"/>
    <w:tmpl w:val="89AE6DC4"/>
    <w:lvl w:ilvl="0" w:tplc="EDBE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2E1"/>
    <w:rsid w:val="00036E44"/>
    <w:rsid w:val="000B5BE8"/>
    <w:rsid w:val="001164F5"/>
    <w:rsid w:val="00157637"/>
    <w:rsid w:val="00313C6E"/>
    <w:rsid w:val="003F4C14"/>
    <w:rsid w:val="0042413B"/>
    <w:rsid w:val="00453D64"/>
    <w:rsid w:val="004D503F"/>
    <w:rsid w:val="005C124A"/>
    <w:rsid w:val="005E6471"/>
    <w:rsid w:val="00605E51"/>
    <w:rsid w:val="00615B61"/>
    <w:rsid w:val="006772BA"/>
    <w:rsid w:val="006902E1"/>
    <w:rsid w:val="007A1CB9"/>
    <w:rsid w:val="008142B1"/>
    <w:rsid w:val="00877287"/>
    <w:rsid w:val="00886BA8"/>
    <w:rsid w:val="00942E26"/>
    <w:rsid w:val="00A37A9B"/>
    <w:rsid w:val="00A869FD"/>
    <w:rsid w:val="00B34097"/>
    <w:rsid w:val="00B66D63"/>
    <w:rsid w:val="00E42B5B"/>
    <w:rsid w:val="00EB1E8A"/>
    <w:rsid w:val="00F56E44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F2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ist.mlgnserv.com/track/click?u=81bbc14c23dd32f9af6d4e19af3eb7ac&amp;id=0e9c78aa&amp;e=88ab9b32" TargetMode="External"/><Relationship Id="rId7" Type="http://schemas.openxmlformats.org/officeDocument/2006/relationships/hyperlink" Target="http://list.mlgnserv.com/track/click?u=81bbc14c23dd32f9af6d4e19af3eb7ac&amp;id=bcd1feb0&amp;e=88ab9b3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1528</Characters>
  <Application>Microsoft Macintosh Word</Application>
  <DocSecurity>0</DocSecurity>
  <Lines>12</Lines>
  <Paragraphs>3</Paragraphs>
  <ScaleCrop>false</ScaleCrop>
  <Company>WLF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7</cp:revision>
  <cp:lastPrinted>2017-04-13T17:20:00Z</cp:lastPrinted>
  <dcterms:created xsi:type="dcterms:W3CDTF">2017-04-13T17:14:00Z</dcterms:created>
  <dcterms:modified xsi:type="dcterms:W3CDTF">2017-04-13T18:28:00Z</dcterms:modified>
</cp:coreProperties>
</file>